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wmf" ContentType="image/x-wmf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Regione"/>
        <w:tabs>
          <w:tab w:val="clear" w:pos="708"/>
          <w:tab w:val="left" w:pos="5400" w:leader="none"/>
        </w:tabs>
        <w:ind w:hanging="0" w:left="-11" w:right="0"/>
        <w:rPr>
          <w:rStyle w:val="Carpredefinitoparagrafo1"/>
          <w:sz w:val="18"/>
        </w:rPr>
      </w:pPr>
      <w:bookmarkStart w:id="0" w:name="_GoBack"/>
      <w:bookmarkEnd w:id="0"/>
      <w:r>
        <w:rPr/>
        <w:drawing>
          <wp:inline distT="0" distB="0" distL="0" distR="0">
            <wp:extent cx="419100" cy="533400"/>
            <wp:effectExtent l="0" t="0" r="0" b="0"/>
            <wp:docPr id="1" name="Immagin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Regione"/>
        <w:tabs>
          <w:tab w:val="clear" w:pos="708"/>
          <w:tab w:val="left" w:pos="5400" w:leader="none"/>
        </w:tabs>
        <w:ind w:hanging="0" w:left="-11" w:right="0"/>
        <w:rPr>
          <w:rFonts w:cs="Arial"/>
          <w:i w:val="false"/>
          <w:i w:val="false"/>
          <w:sz w:val="18"/>
        </w:rPr>
      </w:pPr>
      <w:r>
        <w:rPr>
          <w:rStyle w:val="Carpredefinitoparagrafo1"/>
          <w:rFonts w:cs="Arial"/>
          <w:sz w:val="18"/>
        </w:rPr>
        <w:t>Unione Europea</w:t>
      </w:r>
    </w:p>
    <w:p>
      <w:pPr>
        <w:pStyle w:val="Regione"/>
        <w:tabs>
          <w:tab w:val="clear" w:pos="708"/>
          <w:tab w:val="left" w:pos="300" w:leader="none"/>
          <w:tab w:val="center" w:pos="2355" w:leader="none"/>
          <w:tab w:val="left" w:pos="5400" w:leader="none"/>
        </w:tabs>
        <w:ind w:hanging="0" w:right="0"/>
        <w:rPr>
          <w:rFonts w:cs="Arial"/>
          <w:b/>
          <w:i w:val="false"/>
          <w:i w:val="false"/>
          <w:sz w:val="24"/>
        </w:rPr>
      </w:pPr>
      <w:r>
        <w:rPr>
          <w:rFonts w:cs="Arial"/>
          <w:i w:val="false"/>
          <w:sz w:val="18"/>
        </w:rPr>
        <w:t>REPUBBLICA ITALIANA</w:t>
      </w:r>
    </w:p>
    <w:p>
      <w:pPr>
        <w:pStyle w:val="Regione"/>
        <w:tabs>
          <w:tab w:val="clear" w:pos="708"/>
          <w:tab w:val="left" w:pos="300" w:leader="none"/>
          <w:tab w:val="center" w:pos="2355" w:leader="none"/>
          <w:tab w:val="left" w:pos="5400" w:leader="none"/>
        </w:tabs>
        <w:ind w:hanging="0" w:right="0"/>
        <w:rPr>
          <w:rFonts w:cs="Arial"/>
          <w:i w:val="false"/>
          <w:i w:val="false"/>
          <w:sz w:val="18"/>
        </w:rPr>
      </w:pPr>
      <w:r>
        <w:rPr>
          <w:rFonts w:cs="Arial"/>
          <w:b/>
          <w:i w:val="false"/>
          <w:sz w:val="24"/>
        </w:rPr>
        <w:t>Regione Siciliana</w:t>
      </w:r>
    </w:p>
    <w:p>
      <w:pPr>
        <w:pStyle w:val="Regione"/>
        <w:ind w:hanging="0" w:right="0"/>
        <w:rPr>
          <w:rFonts w:cs="Arial"/>
          <w:i w:val="false"/>
          <w:i w:val="false"/>
          <w:sz w:val="18"/>
        </w:rPr>
      </w:pPr>
      <w:r>
        <w:rPr>
          <w:rFonts w:cs="Arial"/>
          <w:b/>
          <w:i w:val="false"/>
          <w:sz w:val="18"/>
        </w:rPr>
        <w:t>Assessorato</w:t>
      </w:r>
      <w:r>
        <w:rPr>
          <w:rFonts w:cs="Arial"/>
          <w:b/>
          <w:sz w:val="18"/>
        </w:rPr>
        <w:t>dell'istruzione e della formazione professionale</w:t>
      </w:r>
    </w:p>
    <w:p>
      <w:pPr>
        <w:pStyle w:val="Regione"/>
        <w:ind w:hanging="0" w:right="0"/>
        <w:rPr>
          <w:rFonts w:cs="Arial"/>
          <w:b/>
          <w:sz w:val="18"/>
        </w:rPr>
      </w:pPr>
      <w:r>
        <w:rPr>
          <w:rFonts w:cs="Arial"/>
          <w:sz w:val="18"/>
        </w:rPr>
        <w:t>Dipartimento</w:t>
      </w:r>
      <w:r>
        <w:rPr>
          <w:rFonts w:cs="Arial"/>
          <w:i w:val="false"/>
          <w:sz w:val="18"/>
        </w:rPr>
        <w:t>dell'istruzione, dell’università e del diritto allo studio</w:t>
      </w:r>
    </w:p>
    <w:p>
      <w:pPr>
        <w:pStyle w:val="Normal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rPr>
          <w:rFonts w:ascii="Arial" w:hAnsi="Arial" w:eastAsia="Times New Roman" w:cs="Arial"/>
          <w:b/>
          <w:bCs/>
          <w:lang w:eastAsia="it-IT"/>
        </w:rPr>
      </w:pPr>
      <w:r>
        <w:rPr>
          <w:rFonts w:cs="Arial" w:ascii="Arial" w:hAnsi="Arial"/>
          <w:b/>
        </w:rPr>
        <w:tab/>
        <w:tab/>
        <w:tab/>
        <w:tab/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  <w:t>Allegato B - SCHEDA PROGETTO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  <w:t xml:space="preserve">Titolo del progetto </w:t>
      </w:r>
      <w:r>
        <w:rPr>
          <w:rFonts w:eastAsia="Times New Roman" w:cs="Arial" w:ascii="Arial" w:hAnsi="Arial"/>
          <w:bCs/>
          <w:lang w:eastAsia="it-IT"/>
        </w:rPr>
        <w:t>…………………………………………………………………………………………..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  <w:t xml:space="preserve">Soggetto proponente </w:t>
      </w:r>
      <w:r>
        <w:rPr>
          <w:rFonts w:eastAsia="Times New Roman" w:cs="Arial" w:ascii="Arial" w:hAnsi="Arial"/>
          <w:bCs/>
          <w:lang w:eastAsia="it-IT"/>
        </w:rPr>
        <w:t>……………………………………………………………………………………….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Cs/>
          <w:lang w:eastAsia="it-IT"/>
        </w:rPr>
      </w:pPr>
      <w:r>
        <w:rPr>
          <w:rFonts w:eastAsia="Times New Roman" w:cs="Arial" w:ascii="Arial" w:hAnsi="Arial"/>
          <w:bCs/>
          <w:lang w:eastAsia="it-IT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  <w:t xml:space="preserve">CF    </w:t>
      </w:r>
      <w:r>
        <w:rPr>
          <w:rFonts w:eastAsia="Times New Roman" w:cs="Arial" w:ascii="Arial" w:hAnsi="Arial"/>
          <w:bCs/>
          <w:lang w:eastAsia="it-IT"/>
        </w:rPr>
        <w:t>………………………………………………………………………………………………………….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  <w:t xml:space="preserve">Sede prevalente di svolgimento </w:t>
      </w:r>
      <w:r>
        <w:rPr>
          <w:rFonts w:eastAsia="Times New Roman" w:cs="Arial" w:ascii="Arial" w:hAnsi="Arial"/>
          <w:bCs/>
          <w:lang w:eastAsia="it-IT"/>
        </w:rPr>
        <w:t>………………………………………………………………………….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  <w:t xml:space="preserve">Data prevista avvio  </w:t>
      </w:r>
      <w:r>
        <w:rPr>
          <w:rFonts w:eastAsia="Times New Roman" w:cs="Arial" w:ascii="Arial" w:hAnsi="Arial"/>
          <w:bCs/>
          <w:lang w:eastAsia="it-IT"/>
        </w:rPr>
        <w:t>……………………………</w:t>
      </w:r>
      <w:r>
        <w:rPr>
          <w:rFonts w:eastAsia="Times New Roman" w:cs="Arial" w:ascii="Arial" w:hAnsi="Arial"/>
          <w:b/>
          <w:bCs/>
          <w:lang w:eastAsia="it-IT"/>
        </w:rPr>
        <w:t xml:space="preserve"> Data prevista conclusione </w:t>
      </w:r>
      <w:r>
        <w:rPr>
          <w:rFonts w:eastAsia="Times New Roman" w:cs="Arial" w:ascii="Arial" w:hAnsi="Arial"/>
          <w:bCs/>
          <w:lang w:eastAsia="it-IT"/>
        </w:rPr>
        <w:t>………………………..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tLeast" w:line="240"/>
        <w:jc w:val="both"/>
        <w:rPr>
          <w:b/>
          <w:lang w:eastAsia="ar-SA"/>
        </w:rPr>
      </w:pPr>
      <w:r>
        <w:rPr>
          <w:b/>
          <w:lang w:eastAsia="ar-SA"/>
        </w:rPr>
      </w:r>
    </w:p>
    <w:p>
      <w:pPr>
        <w:pStyle w:val="Normal"/>
        <w:spacing w:lineRule="atLeast" w:line="240"/>
        <w:jc w:val="both"/>
        <w:rPr>
          <w:i/>
          <w:i/>
          <w:lang w:eastAsia="ar-SA"/>
        </w:rPr>
      </w:pPr>
      <w:r>
        <w:rPr>
          <w:b/>
          <w:lang w:eastAsia="ar-SA"/>
        </w:rPr>
        <w:t xml:space="preserve">A) Obiettivi progettuali e coerenza con le finalità della Circolare 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Cs/>
          <w:lang w:eastAsia="it-IT"/>
        </w:rPr>
      </w:pPr>
      <w:r>
        <w:rPr>
          <w:i/>
          <w:lang w:eastAsia="ar-SA"/>
        </w:rPr>
        <w:t>(esplicitare le finalità rispondenti alla tematica scelta, il contributo all’ampliamento dell’offerta formativa e la coerenza con il livello e l’indirizzo di studio)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  <w:t>…………………………………………………………………………………………………………………</w:t>
      </w:r>
      <w:r>
        <w:rPr>
          <w:rFonts w:eastAsia="Times New Roman" w:cs="Arial" w:ascii="Arial" w:hAnsi="Arial"/>
          <w:b/>
          <w:bCs/>
          <w:lang w:eastAsia="it-IT"/>
        </w:rPr>
        <w:t>...………………………………………………………………………………………………………………….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tLeast" w:line="240"/>
        <w:jc w:val="both"/>
        <w:rPr>
          <w:b/>
          <w:lang w:eastAsia="ar-SA"/>
        </w:rPr>
      </w:pPr>
      <w:r>
        <w:rPr>
          <w:b/>
          <w:lang w:eastAsia="ar-SA"/>
        </w:rPr>
      </w:r>
    </w:p>
    <w:p>
      <w:pPr>
        <w:pStyle w:val="Normal"/>
        <w:spacing w:lineRule="atLeast" w:line="240"/>
        <w:jc w:val="both"/>
        <w:rPr>
          <w:b/>
          <w:lang w:eastAsia="ar-SA"/>
        </w:rPr>
      </w:pPr>
      <w:r>
        <w:rPr>
          <w:b/>
          <w:lang w:eastAsia="ar-SA"/>
        </w:rPr>
        <w:t>B) Contenuti ed attività previste, modalità di realizzazione e risultati attesi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Cs/>
          <w:lang w:eastAsia="it-IT"/>
        </w:rPr>
      </w:pPr>
      <w:r>
        <w:rPr>
          <w:i/>
          <w:lang w:eastAsia="ar-SA"/>
        </w:rPr>
        <w:t xml:space="preserve">(descrivere brevemente le attività che si intendono realizzare nell’ambito del livello e indirizzo di studio, il contenuto e le finalità (didattici, di studio ed approfondimento, divulgativi, ecc..) che si propongono in coerenza con la Circolare, le modalità di realizzazione, i risultati attesi) 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  <w:t>…………………………………………………………………………………………………………………</w:t>
      </w:r>
      <w:r>
        <w:rPr>
          <w:rFonts w:eastAsia="Times New Roman" w:cs="Arial" w:ascii="Arial" w:hAnsi="Arial"/>
          <w:b/>
          <w:bCs/>
          <w:lang w:eastAsia="it-IT"/>
        </w:rPr>
        <w:t>...………………………………………………………………………………………………………………….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tLeast" w:line="240"/>
        <w:jc w:val="both"/>
        <w:rPr>
          <w:b/>
          <w:lang w:eastAsia="ar-SA"/>
        </w:rPr>
      </w:pPr>
      <w:r>
        <w:rPr>
          <w:b/>
          <w:lang w:eastAsia="ar-SA"/>
        </w:rPr>
      </w:r>
    </w:p>
    <w:p>
      <w:pPr>
        <w:pStyle w:val="Normal"/>
        <w:spacing w:lineRule="atLeast" w:line="240"/>
        <w:jc w:val="both"/>
        <w:rPr>
          <w:b/>
          <w:lang w:eastAsia="ar-SA"/>
        </w:rPr>
      </w:pPr>
      <w:r>
        <w:rPr>
          <w:b/>
          <w:lang w:eastAsia="ar-SA"/>
        </w:rPr>
        <w:t>C) Coinvolgimento degli allievi ed eventuale coinvolgimento di altri soggetti rilevanti per la tematica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Cs/>
          <w:i/>
          <w:i/>
          <w:lang w:eastAsia="it-IT"/>
        </w:rPr>
      </w:pPr>
      <w:r>
        <w:rPr>
          <w:i/>
          <w:lang w:eastAsia="ar-SA"/>
        </w:rPr>
        <w:t>(descrivere brevemente il numero e le modalità di coinvolgimento degli allievi con riferimento al  grado ed indirizzo di studio; descrivere finalità e modalità del coinvolgimento di altri soggetti rilevanti per la tematica qualora previsto)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  <w:t>…………………………………………………………………………………………………………………</w:t>
      </w:r>
      <w:r>
        <w:rPr>
          <w:rFonts w:eastAsia="Times New Roman" w:cs="Arial" w:ascii="Arial" w:hAnsi="Arial"/>
          <w:b/>
          <w:bCs/>
          <w:lang w:eastAsia="it-IT"/>
        </w:rPr>
        <w:t>...………………………………………………………………………………………………………………….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rPr>
          <w:b/>
          <w:lang w:eastAsia="ar-SA"/>
        </w:rPr>
      </w:pPr>
      <w:r>
        <w:rPr>
          <w:b/>
          <w:lang w:eastAsia="ar-SA"/>
        </w:rPr>
      </w:r>
    </w:p>
    <w:p>
      <w:pPr>
        <w:pStyle w:val="Normal"/>
        <w:rPr/>
      </w:pPr>
      <w:r>
        <w:rPr>
          <w:b/>
          <w:lang w:eastAsia="ar-SA"/>
        </w:rPr>
        <w:t xml:space="preserve">D) Divulgazione del progetto 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Cs/>
          <w:lang w:eastAsia="it-IT"/>
        </w:rPr>
      </w:pPr>
      <w:r>
        <w:rPr>
          <w:i/>
          <w:lang w:eastAsia="ar-SA"/>
        </w:rPr>
        <w:t xml:space="preserve">(descrivere brevemente le attività e modalità di divulgazione del progetto anche con riferimento alla partecipazione a manifestazioni/ricorrenze organizzate sulla tematica dell’etnomusicologia. </w:t>
      </w:r>
      <w:r>
        <w:rPr>
          <w:rFonts w:eastAsia="Times New Roman" w:cs="Arial" w:ascii="Arial" w:hAnsi="Arial"/>
          <w:b/>
          <w:bCs/>
          <w:lang w:eastAsia="it-IT"/>
        </w:rPr>
        <w:t>…………………………………………………………………………………………………………………...………………………………………………………………………………………………………………….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lang w:eastAsia="ar-SA"/>
        </w:rPr>
      </w:pPr>
      <w:r>
        <w:rPr>
          <w:b/>
          <w:lang w:eastAsia="ar-SA"/>
        </w:rPr>
        <w:t xml:space="preserve">E) Piano Finanziario previsionale </w:t>
      </w:r>
    </w:p>
    <w:tbl>
      <w:tblPr>
        <w:tblStyle w:val="Grigliatabella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66"/>
        <w:gridCol w:w="2679"/>
        <w:gridCol w:w="3882"/>
        <w:gridCol w:w="2400"/>
      </w:tblGrid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lang w:eastAsia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ar-SA" w:bidi="ar-SA"/>
              </w:rPr>
            </w:r>
          </w:p>
        </w:tc>
        <w:tc>
          <w:tcPr>
            <w:tcW w:w="2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lang w:eastAsia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ar-SA" w:bidi="ar-SA"/>
              </w:rPr>
              <w:t>Voce di spesa</w:t>
            </w:r>
          </w:p>
        </w:tc>
        <w:tc>
          <w:tcPr>
            <w:tcW w:w="388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lang w:eastAsia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ar-SA" w:bidi="ar-SA"/>
              </w:rPr>
              <w:t xml:space="preserve">Descrizione </w:t>
            </w:r>
          </w:p>
        </w:tc>
        <w:tc>
          <w:tcPr>
            <w:tcW w:w="24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lang w:eastAsia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ar-SA" w:bidi="ar-SA"/>
              </w:rPr>
              <w:t>Importo previsto (euro)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lang w:eastAsia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ar-SA" w:bidi="ar-SA"/>
              </w:rPr>
              <w:t>a)</w:t>
            </w:r>
          </w:p>
        </w:tc>
        <w:tc>
          <w:tcPr>
            <w:tcW w:w="2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lang w:eastAsia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ar-SA" w:bidi="ar-SA"/>
              </w:rPr>
              <w:t>Acquisto materiali didattici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lang w:eastAsia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ar-SA" w:bidi="ar-SA"/>
              </w:rPr>
            </w:r>
          </w:p>
        </w:tc>
        <w:tc>
          <w:tcPr>
            <w:tcW w:w="388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lang w:eastAsia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ar-SA" w:bidi="ar-SA"/>
              </w:rPr>
            </w:r>
          </w:p>
        </w:tc>
        <w:tc>
          <w:tcPr>
            <w:tcW w:w="24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lang w:eastAsia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ar-SA" w:bidi="ar-SA"/>
              </w:rPr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lang w:eastAsia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ar-SA" w:bidi="ar-SA"/>
              </w:rPr>
              <w:t>b)</w:t>
            </w:r>
          </w:p>
        </w:tc>
        <w:tc>
          <w:tcPr>
            <w:tcW w:w="2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lang w:eastAsia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ar-SA" w:bidi="ar-SA"/>
              </w:rPr>
              <w:t>Esperti esterni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lang w:eastAsia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ar-SA" w:bidi="ar-SA"/>
              </w:rPr>
            </w:r>
          </w:p>
        </w:tc>
        <w:tc>
          <w:tcPr>
            <w:tcW w:w="388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lang w:eastAsia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ar-SA" w:bidi="ar-SA"/>
              </w:rPr>
            </w:r>
          </w:p>
        </w:tc>
        <w:tc>
          <w:tcPr>
            <w:tcW w:w="24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lang w:eastAsia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ar-SA" w:bidi="ar-SA"/>
              </w:rPr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lang w:eastAsia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ar-SA" w:bidi="ar-SA"/>
              </w:rPr>
              <w:t>c)</w:t>
            </w:r>
          </w:p>
        </w:tc>
        <w:tc>
          <w:tcPr>
            <w:tcW w:w="2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lang w:eastAsia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ar-SA" w:bidi="ar-SA"/>
              </w:rPr>
              <w:t>Docenti interni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lang w:eastAsia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ar-SA" w:bidi="ar-SA"/>
              </w:rPr>
            </w:r>
          </w:p>
        </w:tc>
        <w:tc>
          <w:tcPr>
            <w:tcW w:w="388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lang w:eastAsia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ar-SA" w:bidi="ar-SA"/>
              </w:rPr>
            </w:r>
          </w:p>
        </w:tc>
        <w:tc>
          <w:tcPr>
            <w:tcW w:w="24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lang w:eastAsia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ar-SA" w:bidi="ar-SA"/>
              </w:rPr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lang w:eastAsia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ar-SA" w:bidi="ar-SA"/>
              </w:rPr>
              <w:t>d)</w:t>
            </w:r>
          </w:p>
        </w:tc>
        <w:tc>
          <w:tcPr>
            <w:tcW w:w="2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lang w:eastAsia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ar-SA" w:bidi="ar-SA"/>
              </w:rPr>
              <w:t>Costi per eventi/disseminazione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lang w:eastAsia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ar-SA" w:bidi="ar-SA"/>
              </w:rPr>
            </w:r>
          </w:p>
        </w:tc>
        <w:tc>
          <w:tcPr>
            <w:tcW w:w="388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lang w:eastAsia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ar-SA" w:bidi="ar-SA"/>
              </w:rPr>
            </w:r>
          </w:p>
        </w:tc>
        <w:tc>
          <w:tcPr>
            <w:tcW w:w="24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lang w:eastAsia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ar-SA" w:bidi="ar-SA"/>
              </w:rPr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lang w:eastAsia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ar-SA" w:bidi="ar-SA"/>
              </w:rPr>
              <w:t>e)</w:t>
            </w:r>
          </w:p>
        </w:tc>
        <w:tc>
          <w:tcPr>
            <w:tcW w:w="2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lang w:eastAsia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ar-SA" w:bidi="ar-SA"/>
              </w:rPr>
              <w:t>Costi per il personale ATA max 10%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lang w:eastAsia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ar-SA" w:bidi="ar-SA"/>
              </w:rPr>
            </w:r>
          </w:p>
        </w:tc>
        <w:tc>
          <w:tcPr>
            <w:tcW w:w="388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lang w:eastAsia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ar-SA" w:bidi="ar-SA"/>
              </w:rPr>
            </w:r>
          </w:p>
        </w:tc>
        <w:tc>
          <w:tcPr>
            <w:tcW w:w="24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lang w:eastAsia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ar-SA" w:bidi="ar-SA"/>
              </w:rPr>
            </w:r>
          </w:p>
        </w:tc>
      </w:tr>
      <w:tr>
        <w:trPr/>
        <w:tc>
          <w:tcPr>
            <w:tcW w:w="7227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lang w:eastAsia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ar-SA" w:bidi="ar-SA"/>
              </w:rPr>
              <w:t>TOTALE PIANO FINANZIARIO PREVISIONALE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lang w:eastAsia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ar-SA" w:bidi="ar-SA"/>
              </w:rPr>
            </w:r>
          </w:p>
        </w:tc>
        <w:tc>
          <w:tcPr>
            <w:tcW w:w="24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lang w:eastAsia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ar-SA" w:bidi="ar-SA"/>
              </w:rPr>
              <w:t>€</w:t>
            </w:r>
          </w:p>
        </w:tc>
      </w:tr>
    </w:tbl>
    <w:p>
      <w:pPr>
        <w:pStyle w:val="Normal"/>
        <w:rPr>
          <w:lang w:eastAsia="ar-SA"/>
        </w:rPr>
      </w:pPr>
      <w:r>
        <w:rPr>
          <w:lang w:eastAsia="ar-SA"/>
        </w:rPr>
        <w:t>N.B. Fino a un massimo di € 5.000,00 per progetto.</w:t>
      </w:r>
    </w:p>
    <w:p>
      <w:pPr>
        <w:pStyle w:val="Normal"/>
        <w:rPr>
          <w:b/>
          <w:lang w:eastAsia="ar-SA"/>
        </w:rPr>
      </w:pPr>
      <w:r>
        <w:rPr>
          <w:b/>
          <w:lang w:eastAsia="ar-SA"/>
        </w:rPr>
      </w:r>
    </w:p>
    <w:p>
      <w:pPr>
        <w:pStyle w:val="Normal"/>
        <w:rPr>
          <w:b/>
          <w:lang w:eastAsia="ar-SA"/>
        </w:rPr>
      </w:pPr>
      <w:r>
        <w:rPr>
          <w:b/>
          <w:lang w:eastAsia="ar-SA"/>
        </w:rPr>
        <w:t>Data ________________</w:t>
        <w:tab/>
        <w:tab/>
        <w:tab/>
        <w:tab/>
        <w:tab/>
      </w:r>
    </w:p>
    <w:p>
      <w:pPr>
        <w:pStyle w:val="Normal"/>
        <w:spacing w:lineRule="auto" w:line="240" w:before="0" w:after="0"/>
        <w:ind w:left="4678"/>
        <w:rPr>
          <w:b/>
          <w:i/>
          <w:i/>
        </w:rPr>
      </w:pPr>
      <w:r>
        <w:rPr>
          <w:b/>
          <w:lang w:eastAsia="ar-SA"/>
        </w:rPr>
        <w:tab/>
        <w:tab/>
        <w:tab/>
        <w:tab/>
      </w:r>
    </w:p>
    <w:p>
      <w:pPr>
        <w:pStyle w:val="Normal"/>
        <w:spacing w:lineRule="auto" w:line="240" w:before="0" w:after="0"/>
        <w:ind w:firstLine="278" w:left="6094"/>
        <w:rPr>
          <w:b/>
          <w:i/>
          <w:i/>
        </w:rPr>
      </w:pPr>
      <w:r>
        <w:rPr>
          <w:b/>
          <w:i/>
        </w:rPr>
        <w:t xml:space="preserve">Il Dirigente scolastico </w:t>
      </w:r>
    </w:p>
    <w:p>
      <w:pPr>
        <w:pStyle w:val="Normal"/>
        <w:spacing w:lineRule="auto" w:line="240" w:before="0" w:after="0"/>
        <w:ind w:left="6373"/>
        <w:rPr>
          <w:i/>
          <w:i/>
        </w:rPr>
      </w:pPr>
      <w:r>
        <w:rPr>
          <w:i/>
        </w:rPr>
        <w:t xml:space="preserve">(firma digitale*)   </w:t>
      </w:r>
    </w:p>
    <w:p>
      <w:pPr>
        <w:pStyle w:val="Normal"/>
        <w:spacing w:lineRule="auto" w:line="240" w:before="0" w:after="0"/>
        <w:ind w:left="6373"/>
        <w:rPr>
          <w:i/>
          <w:i/>
        </w:rPr>
      </w:pPr>
      <w:r>
        <w:rPr>
          <w:i/>
        </w:rPr>
      </w:r>
    </w:p>
    <w:p>
      <w:pPr>
        <w:pStyle w:val="Normal"/>
        <w:ind w:left="5664"/>
        <w:rPr>
          <w:b/>
          <w:i/>
          <w:i/>
        </w:rPr>
      </w:pPr>
      <w:r>
        <w:rPr>
          <w:b/>
          <w:i/>
        </w:rPr>
        <w:t xml:space="preserve">    </w:t>
      </w:r>
      <w:r>
        <w:rPr>
          <w:b/>
          <w:i/>
        </w:rPr>
        <w:t xml:space="preserve">___________________________ </w:t>
      </w:r>
    </w:p>
    <w:p>
      <w:pPr>
        <w:pStyle w:val="Normal"/>
        <w:ind w:left="6372"/>
        <w:rPr>
          <w:b/>
          <w:i/>
          <w:i/>
        </w:rPr>
      </w:pPr>
      <w:r>
        <w:rPr>
          <w:b/>
          <w:i/>
        </w:rPr>
      </w:r>
    </w:p>
    <w:p>
      <w:pPr>
        <w:pStyle w:val="Normal"/>
        <w:ind w:left="6372"/>
        <w:rPr>
          <w:b/>
          <w:i/>
          <w:i/>
        </w:rPr>
      </w:pPr>
      <w:r>
        <w:rPr>
          <w:b/>
          <w:i/>
        </w:rPr>
      </w:r>
    </w:p>
    <w:p>
      <w:pPr>
        <w:pStyle w:val="Normal"/>
        <w:spacing w:lineRule="atLeast" w:line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  <w:lang w:eastAsia="ar-SA"/>
        </w:rPr>
        <w:t xml:space="preserve">(*) Il documento è firmato digitalmente ai sensi del D.Lgs. 82/2005 s.m.i. e norme collegate e sostituisce il documento cartaceo e la firma autografa. 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rPr>
          <w:b/>
          <w:lang w:eastAsia="ar-SA"/>
        </w:rPr>
      </w:pPr>
      <w:r>
        <w:rPr>
          <w:b/>
          <w:lang w:eastAsia="ar-SA"/>
        </w:rPr>
      </w:r>
    </w:p>
    <w:p>
      <w:pPr>
        <w:pStyle w:val="Normal"/>
        <w:rPr>
          <w:b/>
          <w:lang w:eastAsia="ar-SA"/>
        </w:rPr>
      </w:pPr>
      <w:r>
        <w:rPr>
          <w:b/>
          <w:lang w:eastAsia="ar-SA"/>
        </w:rPr>
      </w:r>
    </w:p>
    <w:p>
      <w:pPr>
        <w:pStyle w:val="Normal"/>
        <w:rPr>
          <w:b/>
          <w:lang w:eastAsia="ar-SA"/>
        </w:rPr>
      </w:pPr>
      <w:r>
        <w:rPr>
          <w:b/>
          <w:lang w:eastAsia="ar-SA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134" w:right="1134" w:gutter="0" w:header="708" w:top="1417" w:footer="708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00387489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83897455"/>
    </w:sdtPr>
    <w:sdtContent>
      <w:p>
        <w:pPr>
          <w:pStyle w:val="Foo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ind w:left="708"/>
      <w:jc w:val="both"/>
      <w:rPr>
        <w:rFonts w:ascii="Arial" w:hAnsi="Arial" w:cs="Arial"/>
        <w:i/>
        <w:i/>
        <w:iCs/>
        <w:sz w:val="24"/>
        <w:szCs w:val="24"/>
      </w:rPr>
    </w:pPr>
    <w:r>
      <w:rPr>
        <w:rFonts w:cs="Arial" w:ascii="Arial" w:hAnsi="Arial"/>
        <w:i/>
        <w:iCs/>
        <w:sz w:val="24"/>
        <w:szCs w:val="24"/>
      </w:rPr>
      <w:t xml:space="preserve">Allegato B  </w:t>
    </w:r>
  </w:p>
  <w:p>
    <w:pPr>
      <w:pStyle w:val="Normal"/>
      <w:spacing w:lineRule="auto" w:line="240" w:before="0" w:after="0"/>
      <w:ind w:left="708"/>
      <w:jc w:val="both"/>
      <w:rPr>
        <w:rFonts w:ascii="Arial" w:hAnsi="Arial" w:cs="Arial"/>
        <w:i/>
        <w:i/>
        <w:iCs/>
        <w:sz w:val="18"/>
        <w:szCs w:val="18"/>
      </w:rPr>
    </w:pPr>
    <w:r>
      <w:rPr>
        <w:rFonts w:cs="Arial" w:ascii="Arial" w:hAnsi="Arial"/>
        <w:i/>
        <w:iCs/>
        <w:sz w:val="18"/>
        <w:szCs w:val="18"/>
      </w:rPr>
      <w:t>Carta intestata dell’Istituto Scolastico</w:t>
    </w:r>
  </w:p>
  <w:p>
    <w:pPr>
      <w:pStyle w:val="Normal"/>
      <w:spacing w:lineRule="auto" w:line="240" w:before="0" w:after="0"/>
      <w:ind w:left="708"/>
      <w:jc w:val="both"/>
      <w:rPr>
        <w:rFonts w:ascii="Arial" w:hAnsi="Arial" w:cs="Arial"/>
        <w:b/>
        <w:bCs/>
        <w:i/>
        <w:i/>
        <w:iCs/>
        <w:sz w:val="28"/>
        <w:szCs w:val="28"/>
      </w:rPr>
    </w:pPr>
    <w:r>
      <w:rPr>
        <w:rFonts w:cs="Arial" w:ascii="Arial" w:hAnsi="Arial"/>
        <w:i/>
        <w:iCs/>
        <w:sz w:val="18"/>
        <w:szCs w:val="18"/>
      </w:rPr>
      <w:tab/>
      <w:tab/>
      <w:tab/>
      <w:tab/>
      <w:tab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39049c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uiPriority w:val="99"/>
    <w:qFormat/>
    <w:rsid w:val="0039049c"/>
    <w:rPr/>
  </w:style>
  <w:style w:type="character" w:styleId="PidipaginaCarattere" w:customStyle="1">
    <w:name w:val="Piè di pagina Carattere"/>
    <w:basedOn w:val="DefaultParagraphFont"/>
    <w:uiPriority w:val="99"/>
    <w:qFormat/>
    <w:rsid w:val="0039049c"/>
    <w:rPr/>
  </w:style>
  <w:style w:type="character" w:styleId="CorpotestoCarattere" w:customStyle="1">
    <w:name w:val="Corpo testo Carattere"/>
    <w:basedOn w:val="DefaultParagraphFont"/>
    <w:qFormat/>
    <w:rsid w:val="0039049c"/>
    <w:rPr>
      <w:rFonts w:ascii="Times" w:hAnsi="Times" w:eastAsia="Times" w:cs="Times"/>
      <w:sz w:val="24"/>
      <w:szCs w:val="20"/>
      <w:lang w:eastAsia="zh-CN"/>
    </w:rPr>
  </w:style>
  <w:style w:type="character" w:styleId="Carpredefinitoparagrafo1" w:customStyle="1">
    <w:name w:val="Car. predefinito paragrafo1"/>
    <w:qFormat/>
    <w:rsid w:val="005f1f13"/>
    <w:rPr/>
  </w:style>
  <w:style w:type="character" w:styleId="SottotitoloCarattere" w:customStyle="1">
    <w:name w:val="Sottotitolo Carattere"/>
    <w:basedOn w:val="DefaultParagraphFont"/>
    <w:qFormat/>
    <w:rsid w:val="005f1f13"/>
    <w:rPr>
      <w:rFonts w:ascii="Cambria" w:hAnsi="Cambria" w:eastAsia="Times New Roman" w:cs="Times New Roman"/>
      <w:kern w:val="2"/>
      <w:sz w:val="24"/>
      <w:szCs w:val="20"/>
      <w:lang w:eastAsia="it-IT"/>
    </w:rPr>
  </w:style>
  <w:style w:type="character" w:styleId="Hyperlink">
    <w:name w:val="Hyperlink"/>
    <w:basedOn w:val="DefaultParagraphFont"/>
    <w:uiPriority w:val="99"/>
    <w:unhideWhenUsed/>
    <w:rsid w:val="005f1f13"/>
    <w:rPr>
      <w:color w:themeColor="hyperlink" w:val="0563C1"/>
      <w:u w:val="single"/>
    </w:rPr>
  </w:style>
  <w:style w:type="character" w:styleId="Carpredefinitoparagrafo3" w:customStyle="1">
    <w:name w:val="Car. predefinito paragrafo3"/>
    <w:qFormat/>
    <w:rsid w:val="005f1f13"/>
    <w:rPr/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5f1f13"/>
    <w:rPr>
      <w:rFonts w:ascii="Tahoma" w:hAnsi="Tahoma" w:cs="Tahoma"/>
      <w:sz w:val="16"/>
      <w:szCs w:val="16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testoCarattere"/>
    <w:rsid w:val="0039049c"/>
    <w:pPr>
      <w:suppressAutoHyphens w:val="true"/>
      <w:spacing w:lineRule="auto" w:line="240" w:before="0" w:after="120"/>
    </w:pPr>
    <w:rPr>
      <w:rFonts w:ascii="Times" w:hAnsi="Times" w:eastAsia="Times" w:cs="Times"/>
      <w:sz w:val="24"/>
      <w:szCs w:val="20"/>
      <w:lang w:eastAsia="zh-CN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rsid w:val="0039049c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dipaginaCarattere"/>
    <w:uiPriority w:val="99"/>
    <w:unhideWhenUsed/>
    <w:rsid w:val="0039049c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39049c"/>
    <w:pPr>
      <w:widowControl w:val="false"/>
      <w:spacing w:lineRule="auto" w:line="240" w:before="3" w:after="0"/>
      <w:ind w:hanging="260" w:left="441"/>
      <w:jc w:val="both"/>
    </w:pPr>
    <w:rPr>
      <w:rFonts w:ascii="Arial" w:hAnsi="Arial" w:eastAsia="Calibri" w:cs="Arial"/>
      <w:lang w:eastAsia="zh-CN"/>
    </w:rPr>
  </w:style>
  <w:style w:type="paragraph" w:styleId="Regione" w:customStyle="1">
    <w:name w:val="Regione"/>
    <w:basedOn w:val="Normal"/>
    <w:qFormat/>
    <w:rsid w:val="005f1f13"/>
    <w:pPr>
      <w:widowControl w:val="false"/>
      <w:suppressAutoHyphens w:val="true"/>
      <w:overflowPunct w:val="true"/>
      <w:spacing w:lineRule="atLeast" w:line="100" w:before="0" w:after="0"/>
      <w:ind w:firstLine="708" w:right="4202"/>
      <w:jc w:val="center"/>
      <w:textAlignment w:val="baseline"/>
    </w:pPr>
    <w:rPr>
      <w:rFonts w:ascii="Arial" w:hAnsi="Arial" w:eastAsia="Times New Roman" w:cs="Times New Roman"/>
      <w:i/>
      <w:kern w:val="2"/>
      <w:sz w:val="48"/>
      <w:szCs w:val="20"/>
      <w:lang w:eastAsia="it-IT"/>
    </w:rPr>
  </w:style>
  <w:style w:type="paragraph" w:styleId="NoSpacing">
    <w:name w:val="No Spacing"/>
    <w:qFormat/>
    <w:rsid w:val="005f1f13"/>
    <w:pPr>
      <w:widowControl w:val="false"/>
      <w:suppressAutoHyphens w:val="true"/>
      <w:overflowPunct w:val="true"/>
      <w:bidi w:val="0"/>
      <w:spacing w:lineRule="auto" w:line="240" w:before="0" w:after="0"/>
      <w:ind w:firstLine="57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it-IT" w:val="it-IT" w:bidi="ar-SA"/>
    </w:rPr>
  </w:style>
  <w:style w:type="paragraph" w:styleId="Subtitle">
    <w:name w:val="Subtitle"/>
    <w:basedOn w:val="Normal"/>
    <w:next w:val="Normal"/>
    <w:link w:val="SottotitoloCarattere"/>
    <w:qFormat/>
    <w:rsid w:val="005f1f13"/>
    <w:pPr>
      <w:widowControl w:val="false"/>
      <w:suppressAutoHyphens w:val="true"/>
      <w:overflowPunct w:val="true"/>
      <w:spacing w:lineRule="auto" w:line="240" w:before="0" w:after="60"/>
      <w:jc w:val="center"/>
      <w:textAlignment w:val="baseline"/>
    </w:pPr>
    <w:rPr>
      <w:rFonts w:ascii="Cambria" w:hAnsi="Cambria" w:eastAsia="Times New Roman" w:cs="Times New Roman"/>
      <w:kern w:val="2"/>
      <w:sz w:val="24"/>
      <w:szCs w:val="20"/>
      <w:lang w:eastAsia="it-IT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5f1f1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B5D9B-A4FA-488D-89B6-4063A84D4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LibreOffice/25.2.7.2$Windows_X86_64 LibreOffice_project/5cbfd1ab6520636bb5f7b99185aa69bd7456825d</Application>
  <AppVersion>15.0000</AppVersion>
  <Pages>2</Pages>
  <Words>295</Words>
  <Characters>2365</Characters>
  <CharactersWithSpaces>2652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2026-04-29T15:37:00Z</dcterms:created>
  <dc:creator>LOMBARDI LORETA</dc:creator>
  <dc:description/>
  <dc:language>it-IT</dc:language>
  <cp:lastModifiedBy>Gallotta Rosaria</cp:lastModifiedBy>
  <cp:lastPrinted>2023-06-27T06:03:00Z</cp:lastPrinted>
  <dcterms:modified xsi:type="dcterms:W3CDTF">2026-04-29T15:37:00Z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